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tabs>
          <w:tab w:val="left" w:leader="none" w:pos="850"/>
          <w:tab w:val="left" w:leader="none" w:pos="850"/>
          <w:tab w:val="left" w:leader="none" w:pos="850"/>
          <w:tab w:val="left" w:leader="none" w:pos="850"/>
          <w:tab w:val="left" w:leader="none" w:pos="850"/>
        </w:tabs>
        <w:ind w:firstLine="720"/>
        <w:rPr>
          <w:sz w:val="58"/>
          <w:szCs w:val="58"/>
        </w:rPr>
      </w:pPr>
      <w:r w:rsidDel="00000000" w:rsidR="00000000" w:rsidRPr="00000000">
        <w:rPr>
          <w:sz w:val="58"/>
          <w:szCs w:val="58"/>
          <w:rtl w:val="0"/>
        </w:rPr>
        <w:t xml:space="preserve">Customización de documentos de Confirmación de Carga (CRC y SRC)</w:t>
      </w:r>
    </w:p>
    <w:p w:rsidR="00000000" w:rsidDel="00000000" w:rsidP="00000000" w:rsidRDefault="00000000" w:rsidRPr="00000000" w14:paraId="00000002">
      <w:pPr>
        <w:tabs>
          <w:tab w:val="left" w:leader="none" w:pos="850"/>
          <w:tab w:val="left" w:leader="none" w:pos="850"/>
          <w:tab w:val="left" w:leader="none" w:pos="850"/>
          <w:tab w:val="left" w:leader="none" w:pos="850"/>
          <w:tab w:val="left" w:leader="none" w:pos="850"/>
        </w:tabs>
        <w:ind w:firstLine="720"/>
        <w:rPr/>
      </w:pPr>
      <w:r w:rsidDel="00000000" w:rsidR="00000000" w:rsidRPr="00000000">
        <w:rPr>
          <w:rtl w:val="0"/>
        </w:rPr>
      </w:r>
    </w:p>
    <w:p w:rsidR="00000000" w:rsidDel="00000000" w:rsidP="00000000" w:rsidRDefault="00000000" w:rsidRPr="00000000" w14:paraId="00000003">
      <w:pPr>
        <w:pStyle w:val="Heading2"/>
        <w:tabs>
          <w:tab w:val="left" w:leader="none" w:pos="850"/>
          <w:tab w:val="left" w:leader="none" w:pos="850"/>
          <w:tab w:val="left" w:leader="none" w:pos="850"/>
          <w:tab w:val="left" w:leader="none" w:pos="850"/>
          <w:tab w:val="left" w:leader="none" w:pos="850"/>
        </w:tabs>
        <w:ind w:firstLine="720"/>
        <w:rPr/>
      </w:pPr>
      <w:bookmarkStart w:colFirst="0" w:colLast="0" w:name="_heading=h.joqm2ehu99n5" w:id="0"/>
      <w:bookmarkEnd w:id="0"/>
      <w:r w:rsidDel="00000000" w:rsidR="00000000" w:rsidRPr="00000000">
        <w:rPr>
          <w:rtl w:val="0"/>
        </w:rPr>
        <w:t xml:space="preserve">Introducción</w:t>
      </w:r>
    </w:p>
    <w:p w:rsidR="00000000" w:rsidDel="00000000" w:rsidP="00000000" w:rsidRDefault="00000000" w:rsidRPr="00000000" w14:paraId="00000004">
      <w:pPr>
        <w:tabs>
          <w:tab w:val="left" w:leader="none" w:pos="850"/>
          <w:tab w:val="left" w:leader="none" w:pos="850"/>
          <w:tab w:val="left" w:leader="none" w:pos="850"/>
          <w:tab w:val="left" w:leader="none" w:pos="850"/>
          <w:tab w:val="left" w:leader="none" w:pos="850"/>
        </w:tabs>
        <w:ind w:firstLine="720"/>
        <w:rPr/>
      </w:pPr>
      <w:r w:rsidDel="00000000" w:rsidR="00000000" w:rsidRPr="00000000">
        <w:rPr>
          <w:rtl w:val="0"/>
        </w:rPr>
      </w:r>
    </w:p>
    <w:p w:rsidR="00000000" w:rsidDel="00000000" w:rsidP="00000000" w:rsidRDefault="00000000" w:rsidRPr="00000000" w14:paraId="00000005">
      <w:pPr>
        <w:tabs>
          <w:tab w:val="left" w:leader="none" w:pos="850"/>
          <w:tab w:val="left" w:leader="none" w:pos="850"/>
          <w:tab w:val="left" w:leader="none" w:pos="850"/>
          <w:tab w:val="left" w:leader="none" w:pos="850"/>
          <w:tab w:val="left" w:leader="none" w:pos="850"/>
        </w:tabs>
        <w:ind w:firstLine="720"/>
        <w:rPr/>
      </w:pPr>
      <w:r w:rsidDel="00000000" w:rsidR="00000000" w:rsidRPr="00000000">
        <w:rPr>
          <w:rtl w:val="0"/>
        </w:rPr>
        <w:t xml:space="preserve">Este documento forma parte de la serie de guías para la correcta implantación de su sistema TMS. En esta sección, le pedimos que nos proporcione la información necesaria para personalizar los documentos automáticos que se generan durante la gestión de cargas:</w:t>
      </w:r>
    </w:p>
    <w:p w:rsidR="00000000" w:rsidDel="00000000" w:rsidP="00000000" w:rsidRDefault="00000000" w:rsidRPr="00000000" w14:paraId="00000006">
      <w:pPr>
        <w:tabs>
          <w:tab w:val="left" w:leader="none" w:pos="850"/>
          <w:tab w:val="left" w:leader="none" w:pos="850"/>
          <w:tab w:val="left" w:leader="none" w:pos="850"/>
          <w:tab w:val="left" w:leader="none" w:pos="850"/>
          <w:tab w:val="left" w:leader="none" w:pos="850"/>
        </w:tabs>
        <w:ind w:firstLine="720"/>
        <w:rPr/>
      </w:pPr>
      <w:r w:rsidDel="00000000" w:rsidR="00000000" w:rsidRPr="00000000">
        <w:rPr>
          <w:rtl w:val="0"/>
        </w:rPr>
      </w:r>
    </w:p>
    <w:p w:rsidR="00000000" w:rsidDel="00000000" w:rsidP="00000000" w:rsidRDefault="00000000" w:rsidRPr="00000000" w14:paraId="00000007">
      <w:pPr>
        <w:numPr>
          <w:ilvl w:val="0"/>
          <w:numId w:val="5"/>
        </w:numPr>
        <w:tabs>
          <w:tab w:val="left" w:leader="none" w:pos="850"/>
          <w:tab w:val="left" w:leader="none" w:pos="850"/>
          <w:tab w:val="left" w:leader="none" w:pos="850"/>
          <w:tab w:val="left" w:leader="none" w:pos="850"/>
          <w:tab w:val="left" w:leader="none" w:pos="850"/>
        </w:tabs>
        <w:ind w:left="1440" w:hanging="360"/>
        <w:rPr>
          <w:u w:val="none"/>
        </w:rPr>
      </w:pPr>
      <w:r w:rsidDel="00000000" w:rsidR="00000000" w:rsidRPr="00000000">
        <w:rPr>
          <w:rtl w:val="0"/>
        </w:rPr>
        <w:t xml:space="preserve">Carrier Rate Confirmation (CRC) – Documento de confirmación de tarifa del transportista</w:t>
      </w:r>
    </w:p>
    <w:p w:rsidR="00000000" w:rsidDel="00000000" w:rsidP="00000000" w:rsidRDefault="00000000" w:rsidRPr="00000000" w14:paraId="00000008">
      <w:pPr>
        <w:tabs>
          <w:tab w:val="left" w:leader="none" w:pos="850"/>
          <w:tab w:val="left" w:leader="none" w:pos="850"/>
          <w:tab w:val="left" w:leader="none" w:pos="850"/>
          <w:tab w:val="left" w:leader="none" w:pos="850"/>
          <w:tab w:val="left" w:leader="none" w:pos="850"/>
        </w:tabs>
        <w:ind w:firstLine="720"/>
        <w:rPr/>
      </w:pPr>
      <w:r w:rsidDel="00000000" w:rsidR="00000000" w:rsidRPr="00000000">
        <w:rPr>
          <w:rtl w:val="0"/>
        </w:rPr>
      </w:r>
    </w:p>
    <w:p w:rsidR="00000000" w:rsidDel="00000000" w:rsidP="00000000" w:rsidRDefault="00000000" w:rsidRPr="00000000" w14:paraId="00000009">
      <w:pPr>
        <w:numPr>
          <w:ilvl w:val="0"/>
          <w:numId w:val="2"/>
        </w:numPr>
        <w:tabs>
          <w:tab w:val="left" w:leader="none" w:pos="850"/>
          <w:tab w:val="left" w:leader="none" w:pos="850"/>
          <w:tab w:val="left" w:leader="none" w:pos="850"/>
          <w:tab w:val="left" w:leader="none" w:pos="850"/>
          <w:tab w:val="left" w:leader="none" w:pos="850"/>
        </w:tabs>
        <w:ind w:left="1440" w:hanging="360"/>
        <w:rPr>
          <w:u w:val="none"/>
        </w:rPr>
      </w:pPr>
      <w:r w:rsidDel="00000000" w:rsidR="00000000" w:rsidRPr="00000000">
        <w:rPr>
          <w:rtl w:val="0"/>
        </w:rPr>
        <w:t xml:space="preserve">Shipper Rate Confirmation (SRC) – Documento de confirmación de tarifa del cliente</w:t>
      </w:r>
    </w:p>
    <w:p w:rsidR="00000000" w:rsidDel="00000000" w:rsidP="00000000" w:rsidRDefault="00000000" w:rsidRPr="00000000" w14:paraId="0000000A">
      <w:pPr>
        <w:tabs>
          <w:tab w:val="left" w:leader="none" w:pos="850"/>
          <w:tab w:val="left" w:leader="none" w:pos="850"/>
          <w:tab w:val="left" w:leader="none" w:pos="850"/>
          <w:tab w:val="left" w:leader="none" w:pos="850"/>
          <w:tab w:val="left" w:leader="none" w:pos="850"/>
        </w:tabs>
        <w:ind w:firstLine="720"/>
        <w:rPr/>
      </w:pPr>
      <w:r w:rsidDel="00000000" w:rsidR="00000000" w:rsidRPr="00000000">
        <w:rPr>
          <w:rtl w:val="0"/>
        </w:rPr>
      </w:r>
    </w:p>
    <w:p w:rsidR="00000000" w:rsidDel="00000000" w:rsidP="00000000" w:rsidRDefault="00000000" w:rsidRPr="00000000" w14:paraId="0000000B">
      <w:pPr>
        <w:tabs>
          <w:tab w:val="left" w:leader="none" w:pos="850"/>
          <w:tab w:val="left" w:leader="none" w:pos="850"/>
          <w:tab w:val="left" w:leader="none" w:pos="850"/>
          <w:tab w:val="left" w:leader="none" w:pos="850"/>
          <w:tab w:val="left" w:leader="none" w:pos="850"/>
        </w:tabs>
        <w:ind w:firstLine="720"/>
        <w:rPr/>
      </w:pPr>
      <w:r w:rsidDel="00000000" w:rsidR="00000000" w:rsidRPr="00000000">
        <w:rPr>
          <w:rtl w:val="0"/>
        </w:rPr>
        <w:t xml:space="preserve">La información solicitada en este documento se combinará con los datos corporativos y fiscales definidos previamente (Documento 1 - Customización de parámetros generales de la compañía) y se mostrará en las distintas secciones de dichos documentos.</w:t>
      </w:r>
    </w:p>
    <w:p w:rsidR="00000000" w:rsidDel="00000000" w:rsidP="00000000" w:rsidRDefault="00000000" w:rsidRPr="00000000" w14:paraId="0000000C">
      <w:pPr>
        <w:tabs>
          <w:tab w:val="left" w:leader="none" w:pos="850"/>
          <w:tab w:val="left" w:leader="none" w:pos="850"/>
          <w:tab w:val="left" w:leader="none" w:pos="850"/>
          <w:tab w:val="left" w:leader="none" w:pos="850"/>
          <w:tab w:val="left" w:leader="none" w:pos="850"/>
        </w:tabs>
        <w:ind w:firstLine="720"/>
        <w:rPr/>
      </w:pPr>
      <w:r w:rsidDel="00000000" w:rsidR="00000000" w:rsidRPr="00000000">
        <w:rPr>
          <w:rtl w:val="0"/>
        </w:rPr>
      </w:r>
    </w:p>
    <w:p w:rsidR="00000000" w:rsidDel="00000000" w:rsidP="00000000" w:rsidRDefault="00000000" w:rsidRPr="00000000" w14:paraId="0000000D">
      <w:pPr>
        <w:tabs>
          <w:tab w:val="left" w:leader="none" w:pos="850"/>
          <w:tab w:val="left" w:leader="none" w:pos="850"/>
          <w:tab w:val="left" w:leader="none" w:pos="850"/>
          <w:tab w:val="left" w:leader="none" w:pos="850"/>
          <w:tab w:val="left" w:leader="none" w:pos="850"/>
        </w:tabs>
        <w:ind w:firstLine="720"/>
        <w:rPr/>
      </w:pPr>
      <w:r w:rsidDel="00000000" w:rsidR="00000000" w:rsidRPr="00000000">
        <w:rPr>
          <w:rtl w:val="0"/>
        </w:rPr>
        <w:t xml:space="preserve">Al final del documento se incluyen capturas de ejemplo donde podrá ver cómo se refleja esta información en los documentos generados.</w:t>
      </w:r>
    </w:p>
    <w:p w:rsidR="00000000" w:rsidDel="00000000" w:rsidP="00000000" w:rsidRDefault="00000000" w:rsidRPr="00000000" w14:paraId="0000000E">
      <w:pPr>
        <w:tabs>
          <w:tab w:val="left" w:leader="none" w:pos="850"/>
          <w:tab w:val="left" w:leader="none" w:pos="850"/>
          <w:tab w:val="left" w:leader="none" w:pos="850"/>
          <w:tab w:val="left" w:leader="none" w:pos="850"/>
          <w:tab w:val="left" w:leader="none" w:pos="850"/>
        </w:tabs>
        <w:ind w:firstLine="720"/>
        <w:rPr/>
      </w:pPr>
      <w:r w:rsidDel="00000000" w:rsidR="00000000" w:rsidRPr="00000000">
        <w:rPr>
          <w:rtl w:val="0"/>
        </w:rPr>
      </w:r>
    </w:p>
    <w:p w:rsidR="00000000" w:rsidDel="00000000" w:rsidP="00000000" w:rsidRDefault="00000000" w:rsidRPr="00000000" w14:paraId="0000000F">
      <w:pPr>
        <w:tabs>
          <w:tab w:val="left" w:leader="none" w:pos="850"/>
          <w:tab w:val="left" w:leader="none" w:pos="850"/>
          <w:tab w:val="left" w:leader="none" w:pos="850"/>
          <w:tab w:val="left" w:leader="none" w:pos="850"/>
          <w:tab w:val="left" w:leader="none" w:pos="850"/>
        </w:tabs>
        <w:ind w:firstLine="720"/>
        <w:rPr>
          <w:b w:val="1"/>
          <w:bCs w:val="1"/>
        </w:rPr>
      </w:pPr>
      <w:r w:rsidDel="00000000" w:rsidR="00000000" w:rsidRPr="00000000">
        <w:rPr>
          <w:b w:val="1"/>
          <w:bCs w:val="1"/>
          <w:rtl w:val="0"/>
        </w:rPr>
        <w:t xml:space="preserve">¿Qué debe hacer?</w:t>
      </w:r>
    </w:p>
    <w:p w:rsidR="00000000" w:rsidDel="00000000" w:rsidP="00000000" w:rsidRDefault="00000000" w:rsidRPr="00000000" w14:paraId="00000010">
      <w:pPr>
        <w:tabs>
          <w:tab w:val="left" w:leader="none" w:pos="850"/>
          <w:tab w:val="left" w:leader="none" w:pos="850"/>
          <w:tab w:val="left" w:leader="none" w:pos="850"/>
          <w:tab w:val="left" w:leader="none" w:pos="850"/>
          <w:tab w:val="left" w:leader="none" w:pos="850"/>
        </w:tabs>
        <w:ind w:firstLine="720"/>
        <w:rPr/>
      </w:pPr>
      <w:r w:rsidDel="00000000" w:rsidR="00000000" w:rsidRPr="00000000">
        <w:rPr>
          <w:rtl w:val="0"/>
        </w:rPr>
      </w:r>
    </w:p>
    <w:p w:rsidR="00000000" w:rsidDel="00000000" w:rsidP="00000000" w:rsidRDefault="00000000" w:rsidRPr="00000000" w14:paraId="00000011">
      <w:pPr>
        <w:numPr>
          <w:ilvl w:val="0"/>
          <w:numId w:val="6"/>
        </w:numPr>
        <w:tabs>
          <w:tab w:val="left" w:leader="none" w:pos="850"/>
          <w:tab w:val="left" w:leader="none" w:pos="850"/>
          <w:tab w:val="left" w:leader="none" w:pos="850"/>
          <w:tab w:val="left" w:leader="none" w:pos="850"/>
          <w:tab w:val="left" w:leader="none" w:pos="850"/>
        </w:tabs>
        <w:ind w:left="1440" w:hanging="360"/>
        <w:rPr>
          <w:u w:val="none"/>
        </w:rPr>
      </w:pPr>
      <w:r w:rsidDel="00000000" w:rsidR="00000000" w:rsidRPr="00000000">
        <w:rPr>
          <w:rtl w:val="0"/>
        </w:rPr>
        <w:t xml:space="preserve">Rellenar la tabla de configuración incluida más abajo con los datos y textos solicitados.</w:t>
      </w:r>
    </w:p>
    <w:p w:rsidR="00000000" w:rsidDel="00000000" w:rsidP="00000000" w:rsidRDefault="00000000" w:rsidRPr="00000000" w14:paraId="00000012">
      <w:pPr>
        <w:tabs>
          <w:tab w:val="left" w:leader="none" w:pos="850"/>
          <w:tab w:val="left" w:leader="none" w:pos="850"/>
          <w:tab w:val="left" w:leader="none" w:pos="850"/>
          <w:tab w:val="left" w:leader="none" w:pos="850"/>
          <w:tab w:val="left" w:leader="none" w:pos="850"/>
        </w:tabs>
        <w:ind w:firstLine="720"/>
        <w:rPr/>
      </w:pPr>
      <w:r w:rsidDel="00000000" w:rsidR="00000000" w:rsidRPr="00000000">
        <w:rPr>
          <w:rtl w:val="0"/>
        </w:rPr>
      </w:r>
    </w:p>
    <w:p w:rsidR="00000000" w:rsidDel="00000000" w:rsidP="00000000" w:rsidRDefault="00000000" w:rsidRPr="00000000" w14:paraId="00000013">
      <w:pPr>
        <w:numPr>
          <w:ilvl w:val="0"/>
          <w:numId w:val="1"/>
        </w:numPr>
        <w:tabs>
          <w:tab w:val="left" w:leader="none" w:pos="850"/>
          <w:tab w:val="left" w:leader="none" w:pos="850"/>
          <w:tab w:val="left" w:leader="none" w:pos="850"/>
          <w:tab w:val="left" w:leader="none" w:pos="850"/>
          <w:tab w:val="left" w:leader="none" w:pos="850"/>
        </w:tabs>
        <w:ind w:left="1440" w:hanging="360"/>
        <w:rPr>
          <w:u w:val="none"/>
        </w:rPr>
      </w:pPr>
      <w:r w:rsidDel="00000000" w:rsidR="00000000" w:rsidRPr="00000000">
        <w:rPr>
          <w:rtl w:val="0"/>
        </w:rPr>
        <w:t xml:space="preserve">Indicar, cuando aplique, la información correspondiente a cada sociedad, en caso de operar con múltiples entidades (según lo definido en el Documento 1).</w:t>
      </w:r>
    </w:p>
    <w:p w:rsidR="00000000" w:rsidDel="00000000" w:rsidP="00000000" w:rsidRDefault="00000000" w:rsidRPr="00000000" w14:paraId="00000014">
      <w:pPr>
        <w:tabs>
          <w:tab w:val="left" w:leader="none" w:pos="850"/>
          <w:tab w:val="left" w:leader="none" w:pos="850"/>
          <w:tab w:val="left" w:leader="none" w:pos="850"/>
          <w:tab w:val="left" w:leader="none" w:pos="850"/>
          <w:tab w:val="left" w:leader="none" w:pos="850"/>
        </w:tabs>
        <w:ind w:firstLine="720"/>
        <w:rPr/>
      </w:pPr>
      <w:r w:rsidDel="00000000" w:rsidR="00000000" w:rsidRPr="00000000">
        <w:rPr>
          <w:rtl w:val="0"/>
        </w:rPr>
      </w:r>
    </w:p>
    <w:p w:rsidR="00000000" w:rsidDel="00000000" w:rsidP="00000000" w:rsidRDefault="00000000" w:rsidRPr="00000000" w14:paraId="00000015">
      <w:pPr>
        <w:tabs>
          <w:tab w:val="left" w:leader="none" w:pos="850"/>
          <w:tab w:val="left" w:leader="none" w:pos="850"/>
          <w:tab w:val="left" w:leader="none" w:pos="850"/>
          <w:tab w:val="left" w:leader="none" w:pos="850"/>
          <w:tab w:val="left" w:leader="none" w:pos="850"/>
        </w:tabs>
        <w:ind w:firstLine="720"/>
        <w:rPr/>
      </w:pPr>
      <w:r w:rsidDel="00000000" w:rsidR="00000000" w:rsidRPr="00000000">
        <w:rPr>
          <w:rtl w:val="0"/>
        </w:rPr>
        <w:t xml:space="preserve">Una configuración adecuada en esta etapa garantizará que los documentos enviados a transportistas y clientes reflejen información correcta, coherente y profesional.</w:t>
      </w:r>
    </w:p>
    <w:p w:rsidR="00000000" w:rsidDel="00000000" w:rsidP="00000000" w:rsidRDefault="00000000" w:rsidRPr="00000000" w14:paraId="00000016">
      <w:pPr>
        <w:tabs>
          <w:tab w:val="left" w:leader="none" w:pos="850"/>
          <w:tab w:val="left" w:leader="none" w:pos="850"/>
          <w:tab w:val="left" w:leader="none" w:pos="850"/>
          <w:tab w:val="left" w:leader="none" w:pos="850"/>
          <w:tab w:val="left" w:leader="none" w:pos="850"/>
        </w:tabs>
        <w:ind w:firstLine="720"/>
        <w:rPr/>
      </w:pPr>
      <w:r w:rsidDel="00000000" w:rsidR="00000000" w:rsidRPr="00000000">
        <w:rPr>
          <w:rtl w:val="0"/>
        </w:rPr>
      </w:r>
    </w:p>
    <w:p w:rsidR="00000000" w:rsidDel="00000000" w:rsidP="00000000" w:rsidRDefault="00000000" w:rsidRPr="00000000" w14:paraId="00000017">
      <w:pPr>
        <w:tabs>
          <w:tab w:val="left" w:leader="none" w:pos="850"/>
          <w:tab w:val="left" w:leader="none" w:pos="850"/>
          <w:tab w:val="left" w:leader="none" w:pos="850"/>
          <w:tab w:val="left" w:leader="none" w:pos="850"/>
          <w:tab w:val="left" w:leader="none" w:pos="850"/>
        </w:tabs>
        <w:ind w:firstLine="720"/>
        <w:rPr/>
      </w:pPr>
      <w:r w:rsidDel="00000000" w:rsidR="00000000" w:rsidRPr="00000000">
        <w:rPr>
          <w:rtl w:val="0"/>
        </w:rPr>
        <w:t xml:space="preserve">Nota: La cumplimentación de estos campos es recomendada, pero no obligatoria. El sistema podrá funcionar aunque no se complete toda la información.</w:t>
      </w:r>
    </w:p>
    <w:p w:rsidR="00000000" w:rsidDel="00000000" w:rsidP="00000000" w:rsidRDefault="00000000" w:rsidRPr="00000000" w14:paraId="00000018">
      <w:pPr>
        <w:tabs>
          <w:tab w:val="left" w:leader="none" w:pos="850"/>
          <w:tab w:val="left" w:leader="none" w:pos="850"/>
          <w:tab w:val="left" w:leader="none" w:pos="850"/>
          <w:tab w:val="left" w:leader="none" w:pos="850"/>
          <w:tab w:val="left" w:leader="none" w:pos="850"/>
        </w:tabs>
        <w:ind w:left="0" w:firstLine="0"/>
        <w:rPr/>
      </w:pPr>
      <w:r w:rsidDel="00000000" w:rsidR="00000000" w:rsidRPr="00000000">
        <w:rPr>
          <w:rtl w:val="0"/>
        </w:rPr>
      </w:r>
    </w:p>
    <w:p w:rsidR="00000000" w:rsidDel="00000000" w:rsidP="00000000" w:rsidRDefault="00000000" w:rsidRPr="00000000" w14:paraId="00000019">
      <w:pPr>
        <w:pStyle w:val="Heading2"/>
        <w:tabs>
          <w:tab w:val="left" w:leader="none" w:pos="850"/>
          <w:tab w:val="left" w:leader="none" w:pos="850"/>
          <w:tab w:val="left" w:leader="none" w:pos="850"/>
          <w:tab w:val="left" w:leader="none" w:pos="850"/>
          <w:tab w:val="left" w:leader="none" w:pos="850"/>
        </w:tabs>
        <w:ind w:firstLine="720"/>
        <w:rPr/>
      </w:pPr>
      <w:bookmarkStart w:colFirst="0" w:colLast="0" w:name="_heading=h.gfwysbi6444l" w:id="1"/>
      <w:bookmarkEnd w:id="1"/>
      <w:r w:rsidDel="00000000" w:rsidR="00000000" w:rsidRPr="00000000">
        <w:rPr>
          <w:rtl w:val="0"/>
        </w:rPr>
        <w:t xml:space="preserve">Requisitos previos</w:t>
      </w:r>
    </w:p>
    <w:p w:rsidR="00000000" w:rsidDel="00000000" w:rsidP="00000000" w:rsidRDefault="00000000" w:rsidRPr="00000000" w14:paraId="0000001A">
      <w:pPr>
        <w:tabs>
          <w:tab w:val="left" w:leader="none" w:pos="850"/>
          <w:tab w:val="left" w:leader="none" w:pos="850"/>
          <w:tab w:val="left" w:leader="none" w:pos="850"/>
          <w:tab w:val="left" w:leader="none" w:pos="850"/>
          <w:tab w:val="left" w:leader="none" w:pos="850"/>
        </w:tabs>
        <w:ind w:firstLine="720"/>
        <w:rPr/>
      </w:pPr>
      <w:r w:rsidDel="00000000" w:rsidR="00000000" w:rsidRPr="00000000">
        <w:rPr>
          <w:rtl w:val="0"/>
        </w:rPr>
      </w:r>
    </w:p>
    <w:p w:rsidR="00000000" w:rsidDel="00000000" w:rsidP="00000000" w:rsidRDefault="00000000" w:rsidRPr="00000000" w14:paraId="0000001B">
      <w:pPr>
        <w:tabs>
          <w:tab w:val="left" w:leader="none" w:pos="850"/>
          <w:tab w:val="left" w:leader="none" w:pos="850"/>
          <w:tab w:val="left" w:leader="none" w:pos="850"/>
          <w:tab w:val="left" w:leader="none" w:pos="850"/>
          <w:tab w:val="left" w:leader="none" w:pos="850"/>
        </w:tabs>
        <w:ind w:firstLine="720"/>
        <w:rPr/>
      </w:pPr>
      <w:r w:rsidDel="00000000" w:rsidR="00000000" w:rsidRPr="00000000">
        <w:rPr>
          <w:rtl w:val="0"/>
        </w:rPr>
        <w:t xml:space="preserve">Antes de completar esta sección, asegúrese de tener disponibles:</w:t>
      </w:r>
    </w:p>
    <w:p w:rsidR="00000000" w:rsidDel="00000000" w:rsidP="00000000" w:rsidRDefault="00000000" w:rsidRPr="00000000" w14:paraId="0000001C">
      <w:pPr>
        <w:tabs>
          <w:tab w:val="left" w:leader="none" w:pos="850"/>
          <w:tab w:val="left" w:leader="none" w:pos="850"/>
          <w:tab w:val="left" w:leader="none" w:pos="850"/>
          <w:tab w:val="left" w:leader="none" w:pos="850"/>
          <w:tab w:val="left" w:leader="none" w:pos="850"/>
        </w:tabs>
        <w:ind w:firstLine="720"/>
        <w:rPr/>
      </w:pPr>
      <w:r w:rsidDel="00000000" w:rsidR="00000000" w:rsidRPr="00000000">
        <w:rPr>
          <w:rtl w:val="0"/>
        </w:rPr>
      </w:r>
    </w:p>
    <w:p w:rsidR="00000000" w:rsidDel="00000000" w:rsidP="00000000" w:rsidRDefault="00000000" w:rsidRPr="00000000" w14:paraId="0000001D">
      <w:pPr>
        <w:numPr>
          <w:ilvl w:val="0"/>
          <w:numId w:val="3"/>
        </w:numPr>
        <w:tabs>
          <w:tab w:val="left" w:leader="none" w:pos="850"/>
          <w:tab w:val="left" w:leader="none" w:pos="850"/>
          <w:tab w:val="left" w:leader="none" w:pos="850"/>
          <w:tab w:val="left" w:leader="none" w:pos="850"/>
          <w:tab w:val="left" w:leader="none" w:pos="850"/>
        </w:tabs>
        <w:ind w:left="1440" w:hanging="360"/>
        <w:rPr/>
      </w:pPr>
      <w:r w:rsidDel="00000000" w:rsidR="00000000" w:rsidRPr="00000000">
        <w:rPr>
          <w:rtl w:val="0"/>
        </w:rPr>
        <w:t xml:space="preserve">Los datos de contacto actualizados del personal relevante.</w:t>
      </w:r>
    </w:p>
    <w:p w:rsidR="00000000" w:rsidDel="00000000" w:rsidP="00000000" w:rsidRDefault="00000000" w:rsidRPr="00000000" w14:paraId="0000001E">
      <w:pPr>
        <w:numPr>
          <w:ilvl w:val="0"/>
          <w:numId w:val="3"/>
        </w:numPr>
        <w:tabs>
          <w:tab w:val="left" w:leader="none" w:pos="850"/>
          <w:tab w:val="left" w:leader="none" w:pos="850"/>
          <w:tab w:val="left" w:leader="none" w:pos="850"/>
          <w:tab w:val="left" w:leader="none" w:pos="850"/>
          <w:tab w:val="left" w:leader="none" w:pos="850"/>
        </w:tabs>
        <w:ind w:left="1440" w:hanging="360"/>
      </w:pPr>
      <w:r w:rsidDel="00000000" w:rsidR="00000000" w:rsidRPr="00000000">
        <w:rPr>
          <w:rtl w:val="0"/>
        </w:rPr>
        <w:t xml:space="preserve">Los textos legales, condiciones o requisitos específicos que su empresa desea incluir en las confirmaciones de carga.</w:t>
      </w:r>
    </w:p>
    <w:p w:rsidR="00000000" w:rsidDel="00000000" w:rsidP="00000000" w:rsidRDefault="00000000" w:rsidRPr="00000000" w14:paraId="0000001F">
      <w:pPr>
        <w:numPr>
          <w:ilvl w:val="0"/>
          <w:numId w:val="3"/>
        </w:numPr>
        <w:tabs>
          <w:tab w:val="left" w:leader="none" w:pos="850"/>
          <w:tab w:val="left" w:leader="none" w:pos="850"/>
          <w:tab w:val="left" w:leader="none" w:pos="850"/>
          <w:tab w:val="left" w:leader="none" w:pos="850"/>
          <w:tab w:val="left" w:leader="none" w:pos="850"/>
        </w:tabs>
        <w:ind w:left="1440" w:hanging="360"/>
      </w:pPr>
      <w:r w:rsidDel="00000000" w:rsidR="00000000" w:rsidRPr="00000000">
        <w:rPr>
          <w:rtl w:val="0"/>
        </w:rPr>
        <w:t xml:space="preserve">La definición previa de sociedades y datos corporativos (Documento 1), especialmente si opera con múltiples entidades.</w:t>
      </w:r>
    </w:p>
    <w:p w:rsidR="00000000" w:rsidDel="00000000" w:rsidP="00000000" w:rsidRDefault="00000000" w:rsidRPr="00000000" w14:paraId="00000020">
      <w:pPr>
        <w:tabs>
          <w:tab w:val="left" w:leader="none" w:pos="850"/>
          <w:tab w:val="left" w:leader="none" w:pos="850"/>
          <w:tab w:val="left" w:leader="none" w:pos="850"/>
          <w:tab w:val="left" w:leader="none" w:pos="850"/>
          <w:tab w:val="left" w:leader="none" w:pos="850"/>
        </w:tabs>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021">
      <w:pPr>
        <w:pStyle w:val="Heading2"/>
        <w:tabs>
          <w:tab w:val="left" w:leader="none" w:pos="850"/>
          <w:tab w:val="left" w:leader="none" w:pos="850"/>
          <w:tab w:val="left" w:leader="none" w:pos="850"/>
          <w:tab w:val="left" w:leader="none" w:pos="850"/>
          <w:tab w:val="left" w:leader="none" w:pos="850"/>
        </w:tabs>
        <w:ind w:firstLine="720"/>
        <w:rPr/>
      </w:pPr>
      <w:bookmarkStart w:colFirst="0" w:colLast="0" w:name="_heading=h.ohpga3c3bxby" w:id="2"/>
      <w:bookmarkEnd w:id="2"/>
      <w:r w:rsidDel="00000000" w:rsidR="00000000" w:rsidRPr="00000000">
        <w:rPr>
          <w:rtl w:val="0"/>
        </w:rPr>
        <w:t xml:space="preserve">Tabla de configuración</w:t>
      </w:r>
    </w:p>
    <w:p w:rsidR="00000000" w:rsidDel="00000000" w:rsidP="00000000" w:rsidRDefault="00000000" w:rsidRPr="00000000" w14:paraId="00000022">
      <w:pPr>
        <w:tabs>
          <w:tab w:val="left" w:leader="none" w:pos="850"/>
          <w:tab w:val="left" w:leader="none" w:pos="850"/>
          <w:tab w:val="left" w:leader="none" w:pos="850"/>
          <w:tab w:val="left" w:leader="none" w:pos="850"/>
        </w:tabs>
        <w:spacing w:after="240" w:lineRule="auto"/>
        <w:ind w:left="0" w:firstLine="0"/>
        <w:jc w:val="left"/>
        <w:rPr/>
      </w:pPr>
      <w:r w:rsidDel="00000000" w:rsidR="00000000" w:rsidRPr="00000000">
        <w:rPr>
          <w:rtl w:val="0"/>
        </w:rPr>
      </w:r>
    </w:p>
    <w:tbl>
      <w:tblPr>
        <w:tblStyle w:val="Table1"/>
        <w:tblW w:w="10485.0" w:type="dxa"/>
        <w:jc w:val="left"/>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600"/>
      </w:tblPr>
      <w:tblGrid>
        <w:gridCol w:w="660"/>
        <w:gridCol w:w="5160"/>
        <w:gridCol w:w="4665"/>
        <w:tblGridChange w:id="0">
          <w:tblGrid>
            <w:gridCol w:w="660"/>
            <w:gridCol w:w="5160"/>
            <w:gridCol w:w="4665"/>
          </w:tblGrid>
        </w:tblGridChange>
      </w:tblGrid>
      <w:tr>
        <w:trPr>
          <w:cantSplit w:val="0"/>
          <w:tblHeader w:val="0"/>
        </w:trPr>
        <w:tc>
          <w:tcPr>
            <w:tcBorders>
              <w:top w:color="999999" w:space="0" w:sz="4" w:val="single"/>
              <w:left w:color="999999" w:space="0" w:sz="4" w:val="single"/>
              <w:bottom w:color="999999" w:space="0" w:sz="4" w:val="single"/>
              <w:right w:color="999999" w:space="0" w:sz="4" w:val="single"/>
            </w:tcBorders>
            <w:shd w:fill="099be5" w:val="clear"/>
            <w:tcMar>
              <w:top w:w="100.0" w:type="dxa"/>
              <w:left w:w="100.0" w:type="dxa"/>
              <w:bottom w:w="100.0" w:type="dxa"/>
              <w:right w:w="100.0" w:type="dxa"/>
            </w:tcMar>
          </w:tcPr>
          <w:p w:rsidR="00000000" w:rsidDel="00000000" w:rsidP="00000000" w:rsidRDefault="00000000" w:rsidRPr="00000000" w14:paraId="00000023">
            <w:pPr>
              <w:widowControl w:val="0"/>
              <w:tabs>
                <w:tab w:val="left" w:leader="none" w:pos="850"/>
              </w:tabs>
              <w:ind w:left="0" w:firstLine="0"/>
              <w:jc w:val="center"/>
              <w:rPr>
                <w:b w:val="1"/>
                <w:bCs w:val="1"/>
              </w:rPr>
            </w:pPr>
            <w:r w:rsidDel="00000000" w:rsidR="00000000" w:rsidRPr="00000000">
              <w:rPr>
                <w:b w:val="1"/>
                <w:bCs w:val="1"/>
                <w:rtl w:val="0"/>
              </w:rPr>
              <w:t xml:space="preserve">ID</w:t>
            </w:r>
          </w:p>
        </w:tc>
        <w:tc>
          <w:tcPr>
            <w:tcBorders>
              <w:top w:color="999999" w:space="0" w:sz="4" w:val="single"/>
              <w:left w:color="999999" w:space="0" w:sz="4" w:val="single"/>
              <w:bottom w:color="999999" w:space="0" w:sz="4" w:val="single"/>
              <w:right w:color="999999" w:space="0" w:sz="4" w:val="single"/>
            </w:tcBorders>
            <w:shd w:fill="099be5" w:val="clear"/>
            <w:tcMar>
              <w:top w:w="100.0" w:type="dxa"/>
              <w:left w:w="100.0" w:type="dxa"/>
              <w:bottom w:w="100.0" w:type="dxa"/>
              <w:right w:w="100.0" w:type="dxa"/>
            </w:tcMar>
          </w:tcPr>
          <w:p w:rsidR="00000000" w:rsidDel="00000000" w:rsidP="00000000" w:rsidRDefault="00000000" w:rsidRPr="00000000" w14:paraId="00000024">
            <w:pPr>
              <w:widowControl w:val="0"/>
              <w:tabs>
                <w:tab w:val="left" w:leader="none" w:pos="850"/>
              </w:tabs>
              <w:ind w:left="0" w:firstLine="0"/>
              <w:jc w:val="center"/>
              <w:rPr/>
            </w:pPr>
            <w:r w:rsidDel="00000000" w:rsidR="00000000" w:rsidRPr="00000000">
              <w:rPr>
                <w:b w:val="1"/>
                <w:bCs w:val="1"/>
                <w:rtl w:val="0"/>
              </w:rPr>
              <w:t xml:space="preserve">Pregunta</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shd w:fill="099be5" w:val="clear"/>
            <w:tcMar>
              <w:top w:w="100.0" w:type="dxa"/>
              <w:left w:w="100.0" w:type="dxa"/>
              <w:bottom w:w="100.0" w:type="dxa"/>
              <w:right w:w="100.0" w:type="dxa"/>
            </w:tcMar>
          </w:tcPr>
          <w:p w:rsidR="00000000" w:rsidDel="00000000" w:rsidP="00000000" w:rsidRDefault="00000000" w:rsidRPr="00000000" w14:paraId="00000025">
            <w:pPr>
              <w:widowControl w:val="0"/>
              <w:tabs>
                <w:tab w:val="left" w:leader="none" w:pos="850"/>
              </w:tabs>
              <w:ind w:left="0" w:firstLine="0"/>
              <w:jc w:val="center"/>
              <w:rPr/>
            </w:pPr>
            <w:r w:rsidDel="00000000" w:rsidR="00000000" w:rsidRPr="00000000">
              <w:rPr>
                <w:b w:val="1"/>
                <w:bCs w:val="1"/>
                <w:rtl w:val="0"/>
              </w:rPr>
              <w:t xml:space="preserve">Respuesta</w:t>
            </w:r>
            <w:r w:rsidDel="00000000" w:rsidR="00000000" w:rsidRPr="00000000">
              <w:rPr>
                <w:rtl w:val="0"/>
              </w:rPr>
            </w:r>
          </w:p>
        </w:tc>
      </w:tr>
      <w:tr>
        <w:trPr>
          <w:cantSplit w:val="0"/>
          <w:tblHeader w:val="0"/>
        </w:trPr>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026">
            <w:pPr>
              <w:widowControl w:val="0"/>
              <w:tabs>
                <w:tab w:val="left" w:leader="none" w:pos="850"/>
              </w:tabs>
              <w:ind w:left="0" w:firstLine="0"/>
              <w:jc w:val="left"/>
              <w:rPr/>
            </w:pPr>
            <w:r w:rsidDel="00000000" w:rsidR="00000000" w:rsidRPr="00000000">
              <w:rPr>
                <w:rtl w:val="0"/>
              </w:rPr>
              <w:t xml:space="preserve">1</w:t>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027">
            <w:pPr>
              <w:widowControl w:val="0"/>
              <w:tabs>
                <w:tab w:val="left" w:leader="none" w:pos="850"/>
              </w:tabs>
              <w:ind w:left="0" w:firstLine="0"/>
              <w:jc w:val="left"/>
              <w:rPr/>
            </w:pPr>
            <w:r w:rsidDel="00000000" w:rsidR="00000000" w:rsidRPr="00000000">
              <w:rPr>
                <w:rtl w:val="0"/>
              </w:rPr>
              <w:t xml:space="preserve">Nombre, apellidos, teléfono y email de Soporte Clientes</w:t>
            </w:r>
          </w:p>
          <w:p w:rsidR="00000000" w:rsidDel="00000000" w:rsidP="00000000" w:rsidRDefault="00000000" w:rsidRPr="00000000" w14:paraId="00000028">
            <w:pPr>
              <w:widowControl w:val="0"/>
              <w:tabs>
                <w:tab w:val="left" w:leader="none" w:pos="850"/>
                <w:tab w:val="left" w:leader="none" w:pos="850"/>
              </w:tabs>
              <w:ind w:left="0"/>
              <w:jc w:val="left"/>
              <w:rPr/>
            </w:pPr>
            <w:r w:rsidDel="00000000" w:rsidR="00000000" w:rsidRPr="00000000">
              <w:rPr>
                <w:color w:val="666666"/>
                <w:sz w:val="20"/>
                <w:szCs w:val="20"/>
                <w:rtl w:val="0"/>
              </w:rPr>
              <w:t xml:space="preserve">*Si disponen de más de una sociedad y son contactos diferentes, incluir el detalle de cada uno</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029">
            <w:pPr>
              <w:widowControl w:val="0"/>
              <w:tabs>
                <w:tab w:val="left" w:leader="none" w:pos="850"/>
              </w:tabs>
              <w:ind w:left="0" w:firstLine="0"/>
              <w:jc w:val="left"/>
              <w:rPr/>
            </w:pPr>
            <w:bookmarkStart w:colFirst="0" w:colLast="0" w:name="_heading=h.sz37pvfe9h8w" w:id="3"/>
            <w:bookmarkEnd w:id="3"/>
            <w:r w:rsidDel="00000000" w:rsidR="00000000" w:rsidRPr="00000000">
              <w:rPr>
                <w:rtl w:val="0"/>
              </w:rPr>
            </w:r>
          </w:p>
        </w:tc>
      </w:tr>
      <w:tr>
        <w:trPr>
          <w:cantSplit w:val="0"/>
          <w:tblHeader w:val="0"/>
        </w:trPr>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02A">
            <w:pPr>
              <w:widowControl w:val="0"/>
              <w:tabs>
                <w:tab w:val="left" w:leader="none" w:pos="850"/>
              </w:tabs>
              <w:ind w:left="0" w:firstLine="0"/>
              <w:jc w:val="left"/>
              <w:rPr/>
            </w:pPr>
            <w:r w:rsidDel="00000000" w:rsidR="00000000" w:rsidRPr="00000000">
              <w:rPr>
                <w:rtl w:val="0"/>
              </w:rPr>
              <w:t xml:space="preserve">2</w:t>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02B">
            <w:pPr>
              <w:widowControl w:val="0"/>
              <w:tabs>
                <w:tab w:val="left" w:leader="none" w:pos="850"/>
              </w:tabs>
              <w:ind w:left="0" w:firstLine="0"/>
              <w:jc w:val="left"/>
              <w:rPr/>
            </w:pPr>
            <w:r w:rsidDel="00000000" w:rsidR="00000000" w:rsidRPr="00000000">
              <w:rPr>
                <w:rtl w:val="0"/>
              </w:rPr>
              <w:t xml:space="preserve">Nombre, apellidos, teléfono y email del Encargado de cuentas por cobrar Cliente</w:t>
            </w:r>
          </w:p>
          <w:p w:rsidR="00000000" w:rsidDel="00000000" w:rsidP="00000000" w:rsidRDefault="00000000" w:rsidRPr="00000000" w14:paraId="0000002C">
            <w:pPr>
              <w:widowControl w:val="0"/>
              <w:tabs>
                <w:tab w:val="left" w:leader="none" w:pos="850"/>
                <w:tab w:val="left" w:leader="none" w:pos="850"/>
              </w:tabs>
              <w:ind w:left="0"/>
              <w:jc w:val="left"/>
              <w:rPr/>
            </w:pPr>
            <w:r w:rsidDel="00000000" w:rsidR="00000000" w:rsidRPr="00000000">
              <w:rPr>
                <w:color w:val="666666"/>
                <w:sz w:val="20"/>
                <w:szCs w:val="20"/>
                <w:rtl w:val="0"/>
              </w:rPr>
              <w:t xml:space="preserve">*Si disponen de más de una sociedad y son contactos diferentes, incluir el detalle de cada uno</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02D">
            <w:pPr>
              <w:widowControl w:val="0"/>
              <w:tabs>
                <w:tab w:val="left" w:leader="none" w:pos="850"/>
              </w:tabs>
              <w:ind w:left="0" w:firstLine="0"/>
              <w:jc w:val="left"/>
              <w:rPr/>
            </w:pPr>
            <w:r w:rsidDel="00000000" w:rsidR="00000000" w:rsidRPr="00000000">
              <w:rPr>
                <w:rtl w:val="0"/>
              </w:rPr>
            </w:r>
          </w:p>
        </w:tc>
      </w:tr>
      <w:tr>
        <w:trPr>
          <w:cantSplit w:val="0"/>
          <w:tblHeader w:val="0"/>
        </w:trPr>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02E">
            <w:pPr>
              <w:widowControl w:val="0"/>
              <w:tabs>
                <w:tab w:val="left" w:leader="none" w:pos="850"/>
              </w:tabs>
              <w:ind w:left="0" w:firstLine="0"/>
              <w:jc w:val="left"/>
              <w:rPr/>
            </w:pPr>
            <w:r w:rsidDel="00000000" w:rsidR="00000000" w:rsidRPr="00000000">
              <w:rPr>
                <w:rtl w:val="0"/>
              </w:rPr>
              <w:t xml:space="preserve">3</w:t>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02F">
            <w:pPr>
              <w:widowControl w:val="0"/>
              <w:tabs>
                <w:tab w:val="left" w:leader="none" w:pos="850"/>
              </w:tabs>
              <w:ind w:left="0" w:firstLine="0"/>
              <w:jc w:val="left"/>
              <w:rPr/>
            </w:pPr>
            <w:r w:rsidDel="00000000" w:rsidR="00000000" w:rsidRPr="00000000">
              <w:rPr>
                <w:rtl w:val="0"/>
              </w:rPr>
              <w:t xml:space="preserve">Nombre, apellidos, teléfono y email de Soporte Transportistas</w:t>
            </w:r>
          </w:p>
          <w:p w:rsidR="00000000" w:rsidDel="00000000" w:rsidP="00000000" w:rsidRDefault="00000000" w:rsidRPr="00000000" w14:paraId="00000030">
            <w:pPr>
              <w:widowControl w:val="0"/>
              <w:tabs>
                <w:tab w:val="left" w:leader="none" w:pos="850"/>
                <w:tab w:val="left" w:leader="none" w:pos="850"/>
              </w:tabs>
              <w:ind w:left="0"/>
              <w:jc w:val="left"/>
              <w:rPr/>
            </w:pPr>
            <w:r w:rsidDel="00000000" w:rsidR="00000000" w:rsidRPr="00000000">
              <w:rPr>
                <w:color w:val="666666"/>
                <w:sz w:val="20"/>
                <w:szCs w:val="20"/>
                <w:rtl w:val="0"/>
              </w:rPr>
              <w:t xml:space="preserve">*Si disponen de más de una sociedad y son contactos diferentes, incluir el detalle de cada una</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031">
            <w:pPr>
              <w:widowControl w:val="0"/>
              <w:tabs>
                <w:tab w:val="left" w:leader="none" w:pos="850"/>
              </w:tabs>
              <w:ind w:left="0" w:firstLine="0"/>
              <w:jc w:val="left"/>
              <w:rPr/>
            </w:pPr>
            <w:r w:rsidDel="00000000" w:rsidR="00000000" w:rsidRPr="00000000">
              <w:rPr>
                <w:rtl w:val="0"/>
              </w:rPr>
            </w:r>
          </w:p>
        </w:tc>
      </w:tr>
      <w:tr>
        <w:trPr>
          <w:cantSplit w:val="0"/>
          <w:tblHeader w:val="0"/>
        </w:trPr>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032">
            <w:pPr>
              <w:widowControl w:val="0"/>
              <w:tabs>
                <w:tab w:val="left" w:leader="none" w:pos="850"/>
              </w:tabs>
              <w:ind w:left="0" w:firstLine="0"/>
              <w:jc w:val="left"/>
              <w:rPr/>
            </w:pPr>
            <w:r w:rsidDel="00000000" w:rsidR="00000000" w:rsidRPr="00000000">
              <w:rPr>
                <w:rtl w:val="0"/>
              </w:rPr>
              <w:t xml:space="preserve">4</w:t>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033">
            <w:pPr>
              <w:widowControl w:val="0"/>
              <w:tabs>
                <w:tab w:val="left" w:leader="none" w:pos="850"/>
              </w:tabs>
              <w:ind w:left="0" w:firstLine="0"/>
              <w:jc w:val="left"/>
              <w:rPr/>
            </w:pPr>
            <w:r w:rsidDel="00000000" w:rsidR="00000000" w:rsidRPr="00000000">
              <w:rPr>
                <w:rtl w:val="0"/>
              </w:rPr>
              <w:t xml:space="preserve">Requisitos específicos de Cliente Fleet Rocket para los carriers (Sección Requisitos del CRC)</w:t>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034">
            <w:pPr>
              <w:widowControl w:val="0"/>
              <w:tabs>
                <w:tab w:val="left" w:leader="none" w:pos="850"/>
              </w:tabs>
              <w:ind w:left="0" w:firstLine="0"/>
              <w:jc w:val="left"/>
              <w:rPr/>
            </w:pPr>
            <w:r w:rsidDel="00000000" w:rsidR="00000000" w:rsidRPr="00000000">
              <w:rPr>
                <w:rtl w:val="0"/>
              </w:rPr>
            </w:r>
          </w:p>
        </w:tc>
      </w:tr>
      <w:tr>
        <w:trPr>
          <w:cantSplit w:val="0"/>
          <w:tblHeader w:val="0"/>
        </w:trPr>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035">
            <w:pPr>
              <w:widowControl w:val="0"/>
              <w:tabs>
                <w:tab w:val="left" w:leader="none" w:pos="850"/>
              </w:tabs>
              <w:ind w:left="0" w:firstLine="0"/>
              <w:jc w:val="left"/>
              <w:rPr/>
            </w:pPr>
            <w:r w:rsidDel="00000000" w:rsidR="00000000" w:rsidRPr="00000000">
              <w:rPr>
                <w:rtl w:val="0"/>
              </w:rPr>
              <w:t xml:space="preserve">5</w:t>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036">
            <w:pPr>
              <w:widowControl w:val="0"/>
              <w:tabs>
                <w:tab w:val="left" w:leader="none" w:pos="850"/>
              </w:tabs>
              <w:ind w:left="0" w:firstLine="0"/>
              <w:jc w:val="left"/>
              <w:rPr/>
            </w:pPr>
            <w:r w:rsidDel="00000000" w:rsidR="00000000" w:rsidRPr="00000000">
              <w:rPr>
                <w:rtl w:val="0"/>
              </w:rPr>
              <w:t xml:space="preserve">Condiciones específicas de Cliente Fleet Rocket para los carriers que se incluirán en la sección de final del CRC (Texto que empieza “Firma abajo y…”)</w:t>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037">
            <w:pPr>
              <w:widowControl w:val="0"/>
              <w:tabs>
                <w:tab w:val="left" w:leader="none" w:pos="850"/>
              </w:tabs>
              <w:ind w:left="0" w:firstLine="0"/>
              <w:jc w:val="left"/>
              <w:rPr/>
            </w:pPr>
            <w:r w:rsidDel="00000000" w:rsidR="00000000" w:rsidRPr="00000000">
              <w:rPr>
                <w:rtl w:val="0"/>
              </w:rPr>
            </w:r>
          </w:p>
        </w:tc>
      </w:tr>
      <w:tr>
        <w:trPr>
          <w:cantSplit w:val="0"/>
          <w:tblHeader w:val="0"/>
        </w:trPr>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038">
            <w:pPr>
              <w:widowControl w:val="0"/>
              <w:tabs>
                <w:tab w:val="left" w:leader="none" w:pos="850"/>
              </w:tabs>
              <w:ind w:left="0" w:firstLine="0"/>
              <w:jc w:val="left"/>
              <w:rPr/>
            </w:pPr>
            <w:r w:rsidDel="00000000" w:rsidR="00000000" w:rsidRPr="00000000">
              <w:rPr>
                <w:rtl w:val="0"/>
              </w:rPr>
              <w:t xml:space="preserve">6</w:t>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039">
            <w:pPr>
              <w:widowControl w:val="0"/>
              <w:tabs>
                <w:tab w:val="left" w:leader="none" w:pos="850"/>
              </w:tabs>
              <w:ind w:left="0" w:firstLine="0"/>
              <w:jc w:val="left"/>
              <w:rPr/>
            </w:pPr>
            <w:r w:rsidDel="00000000" w:rsidR="00000000" w:rsidRPr="00000000">
              <w:rPr>
                <w:rtl w:val="0"/>
              </w:rPr>
              <w:t xml:space="preserve">Condiciones específicas de Cliente Fleet Rocket para los shippers que se incluirán en la sección de final del SRC (Texto que empieza “Firma abajo y…”)</w:t>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03A">
            <w:pPr>
              <w:widowControl w:val="0"/>
              <w:tabs>
                <w:tab w:val="left" w:leader="none" w:pos="850"/>
              </w:tabs>
              <w:ind w:left="0" w:firstLine="0"/>
              <w:jc w:val="left"/>
              <w:rPr/>
            </w:pPr>
            <w:r w:rsidDel="00000000" w:rsidR="00000000" w:rsidRPr="00000000">
              <w:rPr>
                <w:rtl w:val="0"/>
              </w:rPr>
            </w:r>
          </w:p>
        </w:tc>
      </w:tr>
      <w:tr>
        <w:trPr>
          <w:cantSplit w:val="0"/>
          <w:tblHeader w:val="0"/>
        </w:trPr>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03B">
            <w:pPr>
              <w:widowControl w:val="0"/>
              <w:pBdr>
                <w:top w:space="0" w:sz="0" w:val="nil"/>
                <w:left w:space="0" w:sz="0" w:val="nil"/>
                <w:bottom w:space="0" w:sz="0" w:val="nil"/>
                <w:right w:space="0" w:sz="0" w:val="nil"/>
                <w:between w:space="0" w:sz="0" w:val="nil"/>
              </w:pBdr>
              <w:tabs>
                <w:tab w:val="left" w:leader="none" w:pos="850"/>
              </w:tabs>
              <w:ind w:left="0" w:firstLine="0"/>
              <w:jc w:val="left"/>
              <w:rPr/>
            </w:pPr>
            <w:r w:rsidDel="00000000" w:rsidR="00000000" w:rsidRPr="00000000">
              <w:rPr>
                <w:rtl w:val="0"/>
              </w:rPr>
              <w:t xml:space="preserve">7</w:t>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tabs>
                <w:tab w:val="left" w:leader="none" w:pos="850"/>
              </w:tabs>
              <w:ind w:left="0" w:firstLine="0"/>
              <w:jc w:val="left"/>
              <w:rPr/>
            </w:pPr>
            <w:r w:rsidDel="00000000" w:rsidR="00000000" w:rsidRPr="00000000">
              <w:rPr>
                <w:rtl w:val="0"/>
              </w:rPr>
              <w:t xml:space="preserve">Otro</w:t>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03D">
            <w:pPr>
              <w:widowControl w:val="0"/>
              <w:pBdr>
                <w:top w:space="0" w:sz="0" w:val="nil"/>
                <w:left w:space="0" w:sz="0" w:val="nil"/>
                <w:bottom w:space="0" w:sz="0" w:val="nil"/>
                <w:right w:space="0" w:sz="0" w:val="nil"/>
                <w:between w:space="0" w:sz="0" w:val="nil"/>
              </w:pBdr>
              <w:tabs>
                <w:tab w:val="left" w:leader="none" w:pos="850"/>
              </w:tabs>
              <w:ind w:left="0" w:firstLine="0"/>
              <w:jc w:val="left"/>
              <w:rPr/>
            </w:pPr>
            <w:r w:rsidDel="00000000" w:rsidR="00000000" w:rsidRPr="00000000">
              <w:rPr>
                <w:rtl w:val="0"/>
              </w:rPr>
            </w:r>
          </w:p>
        </w:tc>
      </w:tr>
    </w:tbl>
    <w:p w:rsidR="00000000" w:rsidDel="00000000" w:rsidP="00000000" w:rsidRDefault="00000000" w:rsidRPr="00000000" w14:paraId="0000003E">
      <w:pPr>
        <w:tabs>
          <w:tab w:val="left" w:leader="none" w:pos="850"/>
          <w:tab w:val="left" w:leader="none" w:pos="850"/>
          <w:tab w:val="left" w:leader="none" w:pos="850"/>
          <w:tab w:val="left" w:leader="none" w:pos="850"/>
        </w:tabs>
        <w:spacing w:after="240" w:lineRule="auto"/>
        <w:ind w:left="0"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03F">
      <w:pPr>
        <w:pStyle w:val="Heading2"/>
        <w:tabs>
          <w:tab w:val="left" w:leader="none" w:pos="850"/>
          <w:tab w:val="left" w:leader="none" w:pos="850"/>
          <w:tab w:val="left" w:leader="none" w:pos="850"/>
          <w:tab w:val="left" w:leader="none" w:pos="850"/>
        </w:tabs>
        <w:spacing w:after="240" w:lineRule="auto"/>
        <w:ind w:left="0" w:firstLine="0"/>
        <w:jc w:val="left"/>
        <w:rPr/>
      </w:pPr>
      <w:bookmarkStart w:colFirst="0" w:colLast="0" w:name="_heading=h.axf99pdvbizb" w:id="4"/>
      <w:bookmarkEnd w:id="4"/>
      <w:r w:rsidDel="00000000" w:rsidR="00000000" w:rsidRPr="00000000">
        <w:rPr>
          <w:rtl w:val="0"/>
        </w:rPr>
        <w:t xml:space="preserve">Ejemplo</w:t>
      </w:r>
    </w:p>
    <w:p w:rsidR="00000000" w:rsidDel="00000000" w:rsidP="00000000" w:rsidRDefault="00000000" w:rsidRPr="00000000" w14:paraId="00000040">
      <w:pPr>
        <w:tabs>
          <w:tab w:val="left" w:leader="none" w:pos="850"/>
          <w:tab w:val="left" w:leader="none" w:pos="850"/>
          <w:tab w:val="left" w:leader="none" w:pos="850"/>
          <w:tab w:val="left" w:leader="none" w:pos="850"/>
        </w:tabs>
        <w:ind w:firstLine="720"/>
        <w:rPr/>
      </w:pPr>
      <w:r w:rsidDel="00000000" w:rsidR="00000000" w:rsidRPr="00000000">
        <w:rPr>
          <w:rtl w:val="0"/>
        </w:rPr>
      </w:r>
    </w:p>
    <w:p w:rsidR="00000000" w:rsidDel="00000000" w:rsidP="00000000" w:rsidRDefault="00000000" w:rsidRPr="00000000" w14:paraId="00000041">
      <w:pPr>
        <w:pStyle w:val="Heading3"/>
        <w:tabs>
          <w:tab w:val="left" w:leader="none" w:pos="850"/>
          <w:tab w:val="left" w:leader="none" w:pos="850"/>
          <w:tab w:val="left" w:leader="none" w:pos="850"/>
          <w:tab w:val="left" w:leader="none" w:pos="850"/>
        </w:tabs>
        <w:ind w:firstLine="720"/>
        <w:rPr/>
      </w:pPr>
      <w:bookmarkStart w:colFirst="0" w:colLast="0" w:name="_heading=h.65aao7hnl63q" w:id="5"/>
      <w:bookmarkEnd w:id="5"/>
      <w:r w:rsidDel="00000000" w:rsidR="00000000" w:rsidRPr="00000000">
        <w:rPr>
          <w:rtl w:val="0"/>
        </w:rPr>
        <w:t xml:space="preserve">CRC</w:t>
      </w:r>
    </w:p>
    <w:p w:rsidR="00000000" w:rsidDel="00000000" w:rsidP="00000000" w:rsidRDefault="00000000" w:rsidRPr="00000000" w14:paraId="00000042">
      <w:pPr>
        <w:tabs>
          <w:tab w:val="left" w:leader="none" w:pos="850"/>
          <w:tab w:val="left" w:leader="none" w:pos="850"/>
          <w:tab w:val="left" w:leader="none" w:pos="850"/>
          <w:tab w:val="left" w:leader="none" w:pos="850"/>
        </w:tabs>
        <w:ind w:firstLine="720"/>
        <w:rPr/>
      </w:pPr>
      <w:r w:rsidDel="00000000" w:rsidR="00000000" w:rsidRPr="00000000">
        <w:rPr>
          <w:rtl w:val="0"/>
        </w:rPr>
      </w:r>
    </w:p>
    <w:p w:rsidR="00000000" w:rsidDel="00000000" w:rsidP="00000000" w:rsidRDefault="00000000" w:rsidRPr="00000000" w14:paraId="00000043">
      <w:pPr>
        <w:tabs>
          <w:tab w:val="left" w:leader="none" w:pos="850"/>
          <w:tab w:val="left" w:leader="none" w:pos="850"/>
          <w:tab w:val="left" w:leader="none" w:pos="850"/>
          <w:tab w:val="left" w:leader="none" w:pos="850"/>
        </w:tabs>
        <w:ind w:firstLine="720"/>
        <w:rPr/>
      </w:pPr>
      <w:r w:rsidDel="00000000" w:rsidR="00000000" w:rsidRPr="00000000">
        <w:rPr/>
        <w:drawing>
          <wp:inline distB="114300" distT="114300" distL="114300" distR="114300">
            <wp:extent cx="6660515" cy="4826000"/>
            <wp:effectExtent b="0" l="0" r="0" t="0"/>
            <wp:docPr id="9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6660515" cy="482600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tabs>
          <w:tab w:val="left" w:leader="none" w:pos="850"/>
          <w:tab w:val="left" w:leader="none" w:pos="850"/>
          <w:tab w:val="left" w:leader="none" w:pos="850"/>
          <w:tab w:val="left" w:leader="none" w:pos="850"/>
        </w:tabs>
        <w:ind w:firstLine="720"/>
        <w:rPr/>
      </w:pPr>
      <w:r w:rsidDel="00000000" w:rsidR="00000000" w:rsidRPr="00000000">
        <w:rPr/>
        <w:drawing>
          <wp:inline distB="114300" distT="114300" distL="114300" distR="114300">
            <wp:extent cx="6660515" cy="5448300"/>
            <wp:effectExtent b="0" l="0" r="0" t="0"/>
            <wp:docPr id="95"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6660515" cy="544830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tabs>
          <w:tab w:val="left" w:leader="none" w:pos="850"/>
          <w:tab w:val="left" w:leader="none" w:pos="850"/>
          <w:tab w:val="left" w:leader="none" w:pos="850"/>
          <w:tab w:val="left" w:leader="none" w:pos="850"/>
        </w:tabs>
        <w:ind w:firstLine="720"/>
        <w:rPr/>
      </w:pPr>
      <w:r w:rsidDel="00000000" w:rsidR="00000000" w:rsidRPr="00000000">
        <w:br w:type="page"/>
      </w:r>
      <w:r w:rsidDel="00000000" w:rsidR="00000000" w:rsidRPr="00000000">
        <w:rPr>
          <w:rtl w:val="0"/>
        </w:rPr>
      </w:r>
    </w:p>
    <w:p w:rsidR="00000000" w:rsidDel="00000000" w:rsidP="00000000" w:rsidRDefault="00000000" w:rsidRPr="00000000" w14:paraId="00000046">
      <w:pPr>
        <w:pStyle w:val="Heading3"/>
        <w:tabs>
          <w:tab w:val="left" w:leader="none" w:pos="850"/>
          <w:tab w:val="left" w:leader="none" w:pos="850"/>
          <w:tab w:val="left" w:leader="none" w:pos="850"/>
          <w:tab w:val="left" w:leader="none" w:pos="850"/>
        </w:tabs>
        <w:ind w:firstLine="720"/>
        <w:rPr/>
      </w:pPr>
      <w:bookmarkStart w:colFirst="0" w:colLast="0" w:name="_heading=h.niyfi25vkml4" w:id="6"/>
      <w:bookmarkEnd w:id="6"/>
      <w:r w:rsidDel="00000000" w:rsidR="00000000" w:rsidRPr="00000000">
        <w:rPr>
          <w:rtl w:val="0"/>
        </w:rPr>
        <w:t xml:space="preserve">SRC</w:t>
      </w:r>
    </w:p>
    <w:p w:rsidR="00000000" w:rsidDel="00000000" w:rsidP="00000000" w:rsidRDefault="00000000" w:rsidRPr="00000000" w14:paraId="00000047">
      <w:pPr>
        <w:tabs>
          <w:tab w:val="left" w:leader="none" w:pos="850"/>
          <w:tab w:val="left" w:leader="none" w:pos="850"/>
          <w:tab w:val="left" w:leader="none" w:pos="850"/>
          <w:tab w:val="left" w:leader="none" w:pos="850"/>
        </w:tabs>
        <w:ind w:firstLine="720"/>
        <w:rPr/>
      </w:pPr>
      <w:r w:rsidDel="00000000" w:rsidR="00000000" w:rsidRPr="00000000">
        <w:rPr>
          <w:rtl w:val="0"/>
        </w:rPr>
      </w:r>
    </w:p>
    <w:p w:rsidR="00000000" w:rsidDel="00000000" w:rsidP="00000000" w:rsidRDefault="00000000" w:rsidRPr="00000000" w14:paraId="00000048">
      <w:pPr>
        <w:tabs>
          <w:tab w:val="left" w:leader="none" w:pos="850"/>
          <w:tab w:val="left" w:leader="none" w:pos="850"/>
          <w:tab w:val="left" w:leader="none" w:pos="850"/>
          <w:tab w:val="left" w:leader="none" w:pos="850"/>
        </w:tabs>
        <w:ind w:firstLine="720"/>
        <w:rPr/>
      </w:pPr>
      <w:r w:rsidDel="00000000" w:rsidR="00000000" w:rsidRPr="00000000">
        <w:rPr/>
        <w:drawing>
          <wp:inline distB="114300" distT="114300" distL="114300" distR="114300">
            <wp:extent cx="6660515" cy="1790700"/>
            <wp:effectExtent b="0" l="0" r="0" t="0"/>
            <wp:docPr id="94"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6660515" cy="179070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tabs>
          <w:tab w:val="left" w:leader="none" w:pos="850"/>
          <w:tab w:val="left" w:leader="none" w:pos="850"/>
          <w:tab w:val="left" w:leader="none" w:pos="850"/>
          <w:tab w:val="left" w:leader="none" w:pos="850"/>
        </w:tabs>
        <w:ind w:firstLine="720"/>
        <w:rPr/>
      </w:pPr>
      <w:r w:rsidDel="00000000" w:rsidR="00000000" w:rsidRPr="00000000">
        <w:rPr/>
        <w:drawing>
          <wp:inline distB="114300" distT="114300" distL="114300" distR="114300">
            <wp:extent cx="6660515" cy="2514600"/>
            <wp:effectExtent b="0" l="0" r="0" t="0"/>
            <wp:docPr id="96"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6660515" cy="251460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tabs>
          <w:tab w:val="left" w:leader="none" w:pos="850"/>
          <w:tab w:val="left" w:leader="none" w:pos="850"/>
          <w:tab w:val="left" w:leader="none" w:pos="850"/>
          <w:tab w:val="left" w:leader="none" w:pos="850"/>
        </w:tabs>
        <w:ind w:firstLine="720"/>
        <w:rPr/>
      </w:pPr>
      <w:r w:rsidDel="00000000" w:rsidR="00000000" w:rsidRPr="00000000">
        <w:rPr>
          <w:rtl w:val="0"/>
        </w:rPr>
      </w:r>
    </w:p>
    <w:p w:rsidR="00000000" w:rsidDel="00000000" w:rsidP="00000000" w:rsidRDefault="00000000" w:rsidRPr="00000000" w14:paraId="0000004B">
      <w:pPr>
        <w:pStyle w:val="Heading2"/>
        <w:tabs>
          <w:tab w:val="left" w:leader="none" w:pos="850"/>
          <w:tab w:val="left" w:leader="none" w:pos="850"/>
          <w:tab w:val="left" w:leader="none" w:pos="850"/>
          <w:tab w:val="left" w:leader="none" w:pos="850"/>
          <w:tab w:val="left" w:leader="none" w:pos="850"/>
        </w:tabs>
        <w:ind w:left="0" w:firstLine="0"/>
        <w:rPr/>
      </w:pPr>
      <w:bookmarkStart w:colFirst="0" w:colLast="0" w:name="_heading=h.c5nyjjqobpl3" w:id="7"/>
      <w:bookmarkEnd w:id="7"/>
      <w:r w:rsidDel="00000000" w:rsidR="00000000" w:rsidRPr="00000000">
        <w:rPr>
          <w:rtl w:val="0"/>
        </w:rPr>
        <w:t xml:space="preserve">Notas y recomendaciones adicionales</w:t>
      </w:r>
    </w:p>
    <w:p w:rsidR="00000000" w:rsidDel="00000000" w:rsidP="00000000" w:rsidRDefault="00000000" w:rsidRPr="00000000" w14:paraId="0000004C">
      <w:pPr>
        <w:tabs>
          <w:tab w:val="left" w:leader="none" w:pos="850"/>
          <w:tab w:val="left" w:leader="none" w:pos="850"/>
          <w:tab w:val="left" w:leader="none" w:pos="850"/>
          <w:tab w:val="left" w:leader="none" w:pos="850"/>
        </w:tabs>
        <w:ind w:firstLine="720"/>
        <w:rPr/>
      </w:pPr>
      <w:r w:rsidDel="00000000" w:rsidR="00000000" w:rsidRPr="00000000">
        <w:rPr>
          <w:rtl w:val="0"/>
        </w:rPr>
      </w:r>
    </w:p>
    <w:p w:rsidR="00000000" w:rsidDel="00000000" w:rsidP="00000000" w:rsidRDefault="00000000" w:rsidRPr="00000000" w14:paraId="0000004D">
      <w:pPr>
        <w:numPr>
          <w:ilvl w:val="0"/>
          <w:numId w:val="4"/>
        </w:numPr>
        <w:tabs>
          <w:tab w:val="left" w:leader="none" w:pos="850"/>
          <w:tab w:val="left" w:leader="none" w:pos="850"/>
          <w:tab w:val="left" w:leader="none" w:pos="850"/>
          <w:tab w:val="left" w:leader="none" w:pos="850"/>
        </w:tabs>
        <w:ind w:left="1440" w:hanging="360"/>
        <w:rPr/>
      </w:pPr>
      <w:r w:rsidDel="00000000" w:rsidR="00000000" w:rsidRPr="00000000">
        <w:rPr>
          <w:rtl w:val="0"/>
        </w:rPr>
        <w:t xml:space="preserve">La información definida en este documento se utiliza exclusivamente para la personalización de los documentos CRC y SRC.</w:t>
      </w:r>
    </w:p>
    <w:p w:rsidR="00000000" w:rsidDel="00000000" w:rsidP="00000000" w:rsidRDefault="00000000" w:rsidRPr="00000000" w14:paraId="0000004E">
      <w:pPr>
        <w:numPr>
          <w:ilvl w:val="0"/>
          <w:numId w:val="4"/>
        </w:numPr>
        <w:tabs>
          <w:tab w:val="left" w:leader="none" w:pos="850"/>
          <w:tab w:val="left" w:leader="none" w:pos="850"/>
          <w:tab w:val="left" w:leader="none" w:pos="850"/>
          <w:tab w:val="left" w:leader="none" w:pos="850"/>
        </w:tabs>
        <w:ind w:left="1440" w:hanging="360"/>
        <w:rPr/>
      </w:pPr>
      <w:r w:rsidDel="00000000" w:rsidR="00000000" w:rsidRPr="00000000">
        <w:rPr>
          <w:rtl w:val="0"/>
        </w:rPr>
        <w:t xml:space="preserve">En caso de operar con múltiples sociedades, asegúrese de que los contactos y textos indicados correspondan correctamente a cada entidad, de acuerdo con la configuración definida en el Documento 1.</w:t>
      </w:r>
    </w:p>
    <w:p w:rsidR="00000000" w:rsidDel="00000000" w:rsidP="00000000" w:rsidRDefault="00000000" w:rsidRPr="00000000" w14:paraId="0000004F">
      <w:pPr>
        <w:numPr>
          <w:ilvl w:val="0"/>
          <w:numId w:val="4"/>
        </w:numPr>
        <w:tabs>
          <w:tab w:val="left" w:leader="none" w:pos="850"/>
          <w:tab w:val="left" w:leader="none" w:pos="850"/>
          <w:tab w:val="left" w:leader="none" w:pos="850"/>
          <w:tab w:val="left" w:leader="none" w:pos="850"/>
        </w:tabs>
        <w:ind w:left="1440" w:hanging="360"/>
        <w:rPr/>
      </w:pPr>
      <w:r w:rsidDel="00000000" w:rsidR="00000000" w:rsidRPr="00000000">
        <w:rPr>
          <w:rtl w:val="0"/>
        </w:rPr>
        <w:t xml:space="preserve">Le recomendamos revisar cuidadosamente los textos legales y condiciones incluidas, ya que se mostrarán tal cual en los documentos enviados a transportistas y clientes.</w:t>
      </w:r>
    </w:p>
    <w:p w:rsidR="00000000" w:rsidDel="00000000" w:rsidP="00000000" w:rsidRDefault="00000000" w:rsidRPr="00000000" w14:paraId="00000050">
      <w:pPr>
        <w:numPr>
          <w:ilvl w:val="0"/>
          <w:numId w:val="4"/>
        </w:numPr>
        <w:tabs>
          <w:tab w:val="left" w:leader="none" w:pos="850"/>
          <w:tab w:val="left" w:leader="none" w:pos="850"/>
          <w:tab w:val="left" w:leader="none" w:pos="850"/>
          <w:tab w:val="left" w:leader="none" w:pos="850"/>
        </w:tabs>
        <w:ind w:left="1440" w:hanging="360"/>
        <w:rPr/>
      </w:pPr>
      <w:r w:rsidDel="00000000" w:rsidR="00000000" w:rsidRPr="00000000">
        <w:rPr>
          <w:rtl w:val="0"/>
        </w:rPr>
        <w:t xml:space="preserve">Estas configuraciones podrán ajustarse posteriormente si fuera necesario.</w:t>
      </w:r>
    </w:p>
    <w:sectPr>
      <w:headerReference r:id="rId11" w:type="default"/>
      <w:footerReference r:id="rId12" w:type="default"/>
      <w:pgSz w:h="15840" w:w="12240" w:orient="portrait"/>
      <w:pgMar w:bottom="1440" w:top="1440" w:left="851" w:right="90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mbria"/>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2">
    <w:pPr>
      <w:tabs>
        <w:tab w:val="left" w:leader="none" w:pos="850"/>
        <w:tab w:val="left" w:leader="none" w:pos="850"/>
        <w:tab w:val="left" w:leader="none" w:pos="850"/>
        <w:tab w:val="left" w:leader="none" w:pos="850"/>
      </w:tabs>
      <w:ind w:left="0" w:firstLine="0"/>
      <w:rPr/>
    </w:pPr>
    <w:r w:rsidDel="00000000" w:rsidR="00000000" w:rsidRPr="00000000">
      <w:rPr>
        <w:rtl w:val="0"/>
      </w:rPr>
      <w:tab/>
      <w:tab/>
      <w:tab/>
      <w:tab/>
      <w:tab/>
      <w:tab/>
      <w:tab/>
      <w:tab/>
      <w:tab/>
      <w:tab/>
      <w:tab/>
      <w:tab/>
    </w:r>
    <w:r w:rsidDel="00000000" w:rsidR="00000000" w:rsidRPr="00000000">
      <w:drawing>
        <wp:anchor allowOverlap="1" behindDoc="0" distB="114300" distT="114300" distL="114300" distR="114300" hidden="0" layoutInCell="1" locked="0" relativeHeight="0" simplePos="0">
          <wp:simplePos x="0" y="0"/>
          <wp:positionH relativeFrom="column">
            <wp:posOffset>6305550</wp:posOffset>
          </wp:positionH>
          <wp:positionV relativeFrom="paragraph">
            <wp:posOffset>-164743</wp:posOffset>
          </wp:positionV>
          <wp:extent cx="771525" cy="771525"/>
          <wp:effectExtent b="0" l="0" r="0" t="0"/>
          <wp:wrapNone/>
          <wp:docPr id="99" name="image5.png"/>
          <a:graphic>
            <a:graphicData uri="http://schemas.openxmlformats.org/drawingml/2006/picture">
              <pic:pic>
                <pic:nvPicPr>
                  <pic:cNvPr id="0" name="image5.png"/>
                  <pic:cNvPicPr preferRelativeResize="0"/>
                </pic:nvPicPr>
                <pic:blipFill>
                  <a:blip r:embed="rId1"/>
                  <a:srcRect b="-21226" l="-9938" r="-15027" t="-7506"/>
                  <a:stretch>
                    <a:fillRect/>
                  </a:stretch>
                </pic:blipFill>
                <pic:spPr>
                  <a:xfrm>
                    <a:off x="0" y="0"/>
                    <a:ext cx="771525" cy="77152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1">
    <w:pPr>
      <w:pBdr>
        <w:top w:space="0" w:sz="0" w:val="nil"/>
        <w:left w:space="0" w:sz="0" w:val="nil"/>
        <w:bottom w:space="0" w:sz="0" w:val="nil"/>
        <w:right w:space="0" w:sz="0" w:val="nil"/>
        <w:between w:space="0" w:sz="0" w:val="nil"/>
      </w:pBdr>
      <w:tabs>
        <w:tab w:val="left" w:leader="none" w:pos="850"/>
        <w:tab w:val="left" w:leader="none" w:pos="850"/>
        <w:tab w:val="left" w:leader="none" w:pos="850"/>
        <w:tab w:val="left" w:leader="none" w:pos="850"/>
        <w:tab w:val="center" w:leader="none" w:pos="4153"/>
        <w:tab w:val="right" w:leader="none" w:pos="8306"/>
        <w:tab w:val="right" w:leader="none" w:pos="10490"/>
      </w:tabs>
      <w:ind w:left="-851" w:right="42" w:firstLine="0"/>
      <w:jc w:val="right"/>
      <w:rPr>
        <w:rFonts w:ascii="Cambria" w:cs="Cambria" w:eastAsia="Cambria" w:hAnsi="Cambria"/>
        <w:color w:val="000000"/>
      </w:rPr>
    </w:pPr>
    <w:r w:rsidDel="00000000" w:rsidR="00000000" w:rsidRPr="00000000">
      <w:rPr>
        <w:rFonts w:ascii="Cambria" w:cs="Cambria" w:eastAsia="Cambria" w:hAnsi="Cambria"/>
      </w:rPr>
      <w:drawing>
        <wp:anchor allowOverlap="1" behindDoc="0" distB="0" distT="0" distL="0" distR="0" hidden="0" layoutInCell="1" locked="0" relativeHeight="0" simplePos="0">
          <wp:simplePos x="0" y="0"/>
          <wp:positionH relativeFrom="page">
            <wp:posOffset>374396</wp:posOffset>
          </wp:positionH>
          <wp:positionV relativeFrom="page">
            <wp:posOffset>16256</wp:posOffset>
          </wp:positionV>
          <wp:extent cx="4867529" cy="1414571"/>
          <wp:effectExtent b="0" l="0" r="0" t="0"/>
          <wp:wrapTopAndBottom distB="0" distT="0"/>
          <wp:docPr id="98"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4867529" cy="1414571"/>
                  </a:xfrm>
                  <a:prstGeom prst="rect"/>
                  <a:ln/>
                </pic:spPr>
              </pic:pic>
            </a:graphicData>
          </a:graphic>
        </wp:anchor>
      </w:drawing>
    </w:r>
    <w:r w:rsidDel="00000000" w:rsidR="00000000" w:rsidRPr="00000000">
      <w:rPr>
        <w:rFonts w:ascii="Cambria" w:cs="Cambria" w:eastAsia="Cambria" w:hAnsi="Cambria"/>
        <w:color w:val="000000"/>
        <w:rtl w:val="0"/>
      </w:rPr>
      <w:tab/>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6305550</wp:posOffset>
          </wp:positionH>
          <wp:positionV relativeFrom="paragraph">
            <wp:posOffset>295275</wp:posOffset>
          </wp:positionV>
          <wp:extent cx="771525" cy="771525"/>
          <wp:effectExtent b="0" l="0" r="0" t="0"/>
          <wp:wrapNone/>
          <wp:docPr id="97" name="image5.png"/>
          <a:graphic>
            <a:graphicData uri="http://schemas.openxmlformats.org/drawingml/2006/picture">
              <pic:pic>
                <pic:nvPicPr>
                  <pic:cNvPr id="0" name="image5.png"/>
                  <pic:cNvPicPr preferRelativeResize="0"/>
                </pic:nvPicPr>
                <pic:blipFill>
                  <a:blip r:embed="rId2"/>
                  <a:srcRect b="-21226" l="-9938" r="-15027" t="-7506"/>
                  <a:stretch>
                    <a:fillRect/>
                  </a:stretch>
                </pic:blipFill>
                <pic:spPr>
                  <a:xfrm>
                    <a:off x="0" y="0"/>
                    <a:ext cx="771525" cy="77152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ontserrat" w:cs="Montserrat" w:eastAsia="Montserrat" w:hAnsi="Montserrat"/>
        <w:sz w:val="24"/>
        <w:szCs w:val="24"/>
        <w:lang w:val="es-ES_tradnl"/>
      </w:rPr>
    </w:rPrDefault>
    <w:pPrDefault>
      <w:pPr>
        <w:tabs>
          <w:tab w:val="left" w:leader="none" w:pos="850"/>
        </w:tabs>
        <w:ind w:left="72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Normal"/>
    <w:tblPr>
      <w:tblCellMar>
        <w:top w:w="0.0" w:type="dxa"/>
        <w:left w:w="0.0" w:type="dxa"/>
        <w:bottom w:w="0.0" w:type="dxa"/>
        <w:right w:w="0.0" w:type="dxa"/>
      </w:tblCellMar>
    </w:tblPr>
  </w:style>
  <w:style w:type="table" w:styleId="TableNormal0" w:customStyle="1">
    <w:name w:val="Table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table" w:styleId="TableNormal7" w:customStyle="1">
    <w:name w:val="Table Normal"/>
    <w:tblPr>
      <w:tblCellMar>
        <w:top w:w="0.0" w:type="dxa"/>
        <w:left w:w="0.0" w:type="dxa"/>
        <w:bottom w:w="0.0" w:type="dxa"/>
        <w:right w:w="0.0" w:type="dxa"/>
      </w:tblCellMar>
    </w:tblPr>
  </w:style>
  <w:style w:type="table" w:styleId="TableNormal8" w:customStyle="1">
    <w:name w:val="Table Normal"/>
    <w:tblPr>
      <w:tblCellMar>
        <w:top w:w="0.0" w:type="dxa"/>
        <w:left w:w="0.0" w:type="dxa"/>
        <w:bottom w:w="0.0" w:type="dxa"/>
        <w:right w:w="0.0" w:type="dxa"/>
      </w:tblCellMar>
    </w:tblPr>
  </w:style>
  <w:style w:type="table" w:styleId="TableNormal9" w:customStyle="1">
    <w:name w:val="Table Normal"/>
    <w:tblPr>
      <w:tblCellMar>
        <w:top w:w="0.0" w:type="dxa"/>
        <w:left w:w="0.0" w:type="dxa"/>
        <w:bottom w:w="0.0" w:type="dxa"/>
        <w:right w:w="0.0" w:type="dxa"/>
      </w:tblCellMar>
    </w:tblPr>
  </w:style>
  <w:style w:type="table" w:styleId="TableNormala" w:customStyle="1">
    <w:name w:val="Table Normal"/>
    <w:tblPr>
      <w:tblCellMar>
        <w:top w:w="0.0" w:type="dxa"/>
        <w:left w:w="0.0" w:type="dxa"/>
        <w:bottom w:w="0.0" w:type="dxa"/>
        <w:right w:w="0.0" w:type="dxa"/>
      </w:tblCellMar>
    </w:tblPr>
  </w:style>
  <w:style w:type="table" w:styleId="TableNormalb" w:customStyle="1">
    <w:name w:val="Table Normal"/>
    <w:tblPr>
      <w:tblCellMar>
        <w:top w:w="0.0" w:type="dxa"/>
        <w:left w:w="0.0" w:type="dxa"/>
        <w:bottom w:w="0.0" w:type="dxa"/>
        <w:right w:w="0.0" w:type="dxa"/>
      </w:tblCellMar>
    </w:tblPr>
  </w:style>
  <w:style w:type="table" w:styleId="TableNormalc" w:customStyle="1">
    <w:name w:val="Table Normal"/>
    <w:tblPr>
      <w:tblCellMar>
        <w:top w:w="0.0" w:type="dxa"/>
        <w:left w:w="0.0" w:type="dxa"/>
        <w:bottom w:w="0.0" w:type="dxa"/>
        <w:right w:w="0.0" w:type="dxa"/>
      </w:tblCellMar>
    </w:tblPr>
  </w:style>
  <w:style w:type="table" w:styleId="TableNormald"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0913B9"/>
    <w:pPr>
      <w:tabs>
        <w:tab w:val="center" w:pos="4153"/>
        <w:tab w:val="right" w:pos="8306"/>
      </w:tabs>
    </w:pPr>
  </w:style>
  <w:style w:type="character" w:styleId="EncabezadoCar" w:customStyle="1">
    <w:name w:val="Encabezado Car"/>
    <w:basedOn w:val="Fuentedeprrafopredeter"/>
    <w:link w:val="Encabezado"/>
    <w:uiPriority w:val="99"/>
    <w:rsid w:val="000913B9"/>
  </w:style>
  <w:style w:type="paragraph" w:styleId="Piedepgina">
    <w:name w:val="footer"/>
    <w:basedOn w:val="Normal"/>
    <w:link w:val="PiedepginaCar"/>
    <w:uiPriority w:val="99"/>
    <w:unhideWhenUsed w:val="1"/>
    <w:rsid w:val="000913B9"/>
    <w:pPr>
      <w:tabs>
        <w:tab w:val="center" w:pos="4153"/>
        <w:tab w:val="right" w:pos="8306"/>
      </w:tabs>
    </w:pPr>
  </w:style>
  <w:style w:type="character" w:styleId="PiedepginaCar" w:customStyle="1">
    <w:name w:val="Pie de página Car"/>
    <w:basedOn w:val="Fuentedeprrafopredeter"/>
    <w:link w:val="Piedepgina"/>
    <w:uiPriority w:val="99"/>
    <w:rsid w:val="000913B9"/>
  </w:style>
  <w:style w:type="paragraph" w:styleId="Textodeglobo">
    <w:name w:val="Balloon Text"/>
    <w:basedOn w:val="Normal"/>
    <w:link w:val="TextodegloboCar"/>
    <w:uiPriority w:val="99"/>
    <w:semiHidden w:val="1"/>
    <w:unhideWhenUsed w:val="1"/>
    <w:rsid w:val="000913B9"/>
    <w:rPr>
      <w:rFonts w:ascii="Lucida Grande" w:cs="Lucida Grande" w:hAnsi="Lucida Grande"/>
      <w:sz w:val="18"/>
      <w:szCs w:val="18"/>
    </w:rPr>
  </w:style>
  <w:style w:type="character" w:styleId="TextodegloboCar" w:customStyle="1">
    <w:name w:val="Texto de globo Car"/>
    <w:basedOn w:val="Fuentedeprrafopredeter"/>
    <w:link w:val="Textodeglobo"/>
    <w:uiPriority w:val="99"/>
    <w:semiHidden w:val="1"/>
    <w:rsid w:val="000913B9"/>
    <w:rPr>
      <w:rFonts w:ascii="Lucida Grande" w:cs="Lucida Grande" w:hAnsi="Lucida Grande"/>
      <w:sz w:val="18"/>
      <w:szCs w:val="18"/>
    </w:rPr>
  </w:style>
  <w:style w:type="table" w:styleId="a" w:customStyle="1">
    <w:basedOn w:val="Tablanormal"/>
    <w:tblPr>
      <w:tblStyleRowBandSize w:val="1"/>
      <w:tblStyleColBandSize w:val="1"/>
    </w:tblPr>
  </w:style>
  <w:style w:type="table" w:styleId="a0" w:customStyle="1">
    <w:basedOn w:val="Tablanormal"/>
    <w:tblPr>
      <w:tblStyleRowBandSize w:val="1"/>
      <w:tblStyleColBandSize w:val="1"/>
    </w:tblPr>
  </w:style>
  <w:style w:type="table" w:styleId="a1" w:customStyle="1">
    <w:basedOn w:val="Tablanormal"/>
    <w:tblPr>
      <w:tblStyleRowBandSize w:val="1"/>
      <w:tblStyleColBandSize w:val="1"/>
    </w:tblPr>
  </w:style>
  <w:style w:type="table" w:styleId="a2" w:customStyle="1">
    <w:basedOn w:val="Tablanormal"/>
    <w:tblPr>
      <w:tblStyleRowBandSize w:val="1"/>
      <w:tblStyleColBandSize w:val="1"/>
    </w:tblPr>
  </w:style>
  <w:style w:type="table" w:styleId="a3" w:customStyle="1">
    <w:basedOn w:val="Tablanormal"/>
    <w:tblPr>
      <w:tblStyleRowBandSize w:val="1"/>
      <w:tblStyleColBandSize w:val="1"/>
    </w:tblPr>
  </w:style>
  <w:style w:type="table" w:styleId="a4" w:customStyle="1">
    <w:basedOn w:val="Tablanormal"/>
    <w:tblPr>
      <w:tblStyleRowBandSize w:val="1"/>
      <w:tblStyleColBandSize w:val="1"/>
      <w:tblCellMar>
        <w:top w:w="100.0" w:type="dxa"/>
        <w:left w:w="100.0" w:type="dxa"/>
        <w:bottom w:w="100.0" w:type="dxa"/>
        <w:right w:w="100.0" w:type="dxa"/>
      </w:tblCellMar>
    </w:tblPr>
  </w:style>
  <w:style w:type="table" w:styleId="a5" w:customStyle="1">
    <w:basedOn w:val="Tablanormal"/>
    <w:tblPr>
      <w:tblStyleRowBandSize w:val="1"/>
      <w:tblStyleColBandSize w:val="1"/>
      <w:tblCellMar>
        <w:top w:w="100.0" w:type="dxa"/>
        <w:left w:w="100.0" w:type="dxa"/>
        <w:bottom w:w="100.0" w:type="dxa"/>
        <w:right w:w="100.0" w:type="dxa"/>
      </w:tblCellMar>
    </w:tblPr>
  </w:style>
  <w:style w:type="table" w:styleId="a6" w:customStyle="1">
    <w:basedOn w:val="Tablanormal"/>
    <w:tblPr>
      <w:tblStyleRowBandSize w:val="1"/>
      <w:tblStyleColBandSize w:val="1"/>
      <w:tblCellMar>
        <w:top w:w="100.0" w:type="dxa"/>
        <w:left w:w="100.0" w:type="dxa"/>
        <w:bottom w:w="100.0" w:type="dxa"/>
        <w:right w:w="100.0" w:type="dxa"/>
      </w:tblCellMar>
    </w:tblPr>
  </w:style>
  <w:style w:type="table" w:styleId="a7" w:customStyle="1">
    <w:basedOn w:val="Tablanormal"/>
    <w:tblPr>
      <w:tblStyleRowBandSize w:val="1"/>
      <w:tblStyleColBandSize w:val="1"/>
      <w:tblCellMar>
        <w:top w:w="100.0" w:type="dxa"/>
        <w:left w:w="100.0" w:type="dxa"/>
        <w:bottom w:w="100.0" w:type="dxa"/>
        <w:right w:w="100.0" w:type="dxa"/>
      </w:tblCellMar>
    </w:tblPr>
  </w:style>
  <w:style w:type="table" w:styleId="a8" w:customStyle="1">
    <w:basedOn w:val="Tablanormal"/>
    <w:tblPr>
      <w:tblStyleRowBandSize w:val="1"/>
      <w:tblStyleColBandSize w:val="1"/>
      <w:tblCellMar>
        <w:top w:w="100.0" w:type="dxa"/>
        <w:left w:w="100.0" w:type="dxa"/>
        <w:bottom w:w="100.0" w:type="dxa"/>
        <w:right w:w="100.0" w:type="dxa"/>
      </w:tblCellMar>
    </w:tblPr>
  </w:style>
  <w:style w:type="table" w:styleId="a9" w:customStyle="1">
    <w:basedOn w:val="Tablanormal"/>
    <w:tblPr>
      <w:tblStyleRowBandSize w:val="1"/>
      <w:tblStyleColBandSize w:val="1"/>
      <w:tblCellMar>
        <w:top w:w="100.0" w:type="dxa"/>
        <w:left w:w="100.0" w:type="dxa"/>
        <w:bottom w:w="100.0" w:type="dxa"/>
        <w:right w:w="100.0" w:type="dxa"/>
      </w:tblCellMar>
    </w:tblPr>
  </w:style>
  <w:style w:type="table" w:styleId="aa" w:customStyle="1">
    <w:basedOn w:val="Tablanormal"/>
    <w:tblPr>
      <w:tblStyleRowBandSize w:val="1"/>
      <w:tblStyleColBandSize w:val="1"/>
      <w:tblCellMar>
        <w:top w:w="100.0" w:type="dxa"/>
        <w:left w:w="100.0" w:type="dxa"/>
        <w:bottom w:w="100.0" w:type="dxa"/>
        <w:right w:w="100.0" w:type="dxa"/>
      </w:tblCellMar>
    </w:tblPr>
  </w:style>
  <w:style w:type="table" w:styleId="ab" w:customStyle="1">
    <w:basedOn w:val="Tabla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1.png"/><Relationship Id="rId12" Type="http://schemas.openxmlformats.org/officeDocument/2006/relationships/footer" Target="footer1.xml"/><Relationship Id="rId9" Type="http://schemas.openxmlformats.org/officeDocument/2006/relationships/image" Target="media/image6.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c08k5bL7E6t2U+4wRhJPpgr8pw==">CgMxLjAyDmguam9xbTJlaHU5OW41Mg5oLmdmd3lzYmk2NDQ0bDIOaC5vaHBnYTNjM2J4YnkyDmguc3ozN3B2ZmU5aDh3Mg5oLmF4Zjk5cGR2Yml6YjIOaC42NWFhbzdobmw2M3EyDmgubml5ZmkyNXZrbWw0Mg5oLmM1bnlqanFvYnBsMzgAciExNG1TTDFQTGt1Y1pGV2ZKeGFwOGFENTVWdDNTR1cza1M=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2020-10-06T15:54:00Z</dcterms:created>
  <dc:creator>Andrea</dc:creator>
</cp:coreProperties>
</file>